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D8D5" w14:textId="4B8FD284" w:rsidR="00E51EEF" w:rsidRPr="00101784" w:rsidRDefault="00E51EEF" w:rsidP="001017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01784">
        <w:rPr>
          <w:rFonts w:ascii="Arial" w:hAnsi="Arial" w:cs="Arial"/>
          <w:b/>
          <w:bCs/>
        </w:rPr>
        <w:t>Ano de Início:</w:t>
      </w:r>
      <w:r w:rsidRPr="00101784">
        <w:rPr>
          <w:rFonts w:ascii="Arial" w:hAnsi="Arial" w:cs="Arial"/>
        </w:rPr>
        <w:t> 2022 </w:t>
      </w:r>
      <w:r w:rsidRPr="00101784">
        <w:rPr>
          <w:rStyle w:val="espaco"/>
          <w:rFonts w:ascii="Arial" w:eastAsiaTheme="majorEastAsia" w:hAnsi="Arial" w:cs="Arial"/>
        </w:rPr>
        <w:t>|</w:t>
      </w:r>
      <w:r w:rsidRPr="00101784">
        <w:rPr>
          <w:rFonts w:ascii="Arial" w:hAnsi="Arial" w:cs="Arial"/>
        </w:rPr>
        <w:t> </w:t>
      </w:r>
      <w:r w:rsidRPr="00101784">
        <w:rPr>
          <w:rFonts w:ascii="Arial" w:hAnsi="Arial" w:cs="Arial"/>
          <w:b/>
          <w:bCs/>
        </w:rPr>
        <w:t>Ano de Término:</w:t>
      </w:r>
      <w:r w:rsidRPr="00101784">
        <w:rPr>
          <w:rFonts w:ascii="Arial" w:hAnsi="Arial" w:cs="Arial"/>
        </w:rPr>
        <w:t> 2022</w:t>
      </w:r>
      <w:r w:rsidR="006619AF" w:rsidRPr="00101784">
        <w:rPr>
          <w:rFonts w:ascii="Arial" w:hAnsi="Arial" w:cs="Arial"/>
        </w:rPr>
        <w:t xml:space="preserve"> (</w:t>
      </w:r>
      <w:r w:rsidR="004E5E64" w:rsidRPr="00101784">
        <w:rPr>
          <w:rFonts w:ascii="Arial" w:hAnsi="Arial" w:cs="Arial"/>
        </w:rPr>
        <w:t>fevereiro</w:t>
      </w:r>
      <w:r w:rsidR="006619AF" w:rsidRPr="00101784">
        <w:rPr>
          <w:rFonts w:ascii="Arial" w:hAnsi="Arial" w:cs="Arial"/>
        </w:rPr>
        <w:t xml:space="preserve"> - </w:t>
      </w:r>
      <w:r w:rsidR="004E5E64">
        <w:rPr>
          <w:rFonts w:ascii="Arial" w:hAnsi="Arial" w:cs="Arial"/>
        </w:rPr>
        <w:t>a</w:t>
      </w:r>
      <w:r w:rsidR="006619AF" w:rsidRPr="00101784">
        <w:rPr>
          <w:rFonts w:ascii="Arial" w:hAnsi="Arial" w:cs="Arial"/>
        </w:rPr>
        <w:t>gosto)</w:t>
      </w:r>
    </w:p>
    <w:p w14:paraId="7E2F5908" w14:textId="77777777" w:rsidR="00E51EEF" w:rsidRPr="00101784" w:rsidRDefault="00E51EEF" w:rsidP="001017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94F5089" w14:textId="678BFE13" w:rsidR="00E51EEF" w:rsidRPr="00101784" w:rsidRDefault="00E51EEF" w:rsidP="004E5E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01784">
        <w:rPr>
          <w:rFonts w:ascii="Arial" w:hAnsi="Arial" w:cs="Arial"/>
          <w:b/>
          <w:bCs/>
        </w:rPr>
        <w:t>Orçamento:</w:t>
      </w:r>
      <w:r w:rsidRPr="00101784">
        <w:rPr>
          <w:rFonts w:ascii="Arial" w:hAnsi="Arial" w:cs="Arial"/>
        </w:rPr>
        <w:br/>
        <w:t>Doações de parceiros e comunidade escolar</w:t>
      </w:r>
      <w:r w:rsidR="006619AF" w:rsidRPr="00101784">
        <w:rPr>
          <w:rFonts w:ascii="Arial" w:hAnsi="Arial" w:cs="Arial"/>
        </w:rPr>
        <w:t>;</w:t>
      </w:r>
      <w:r w:rsidRPr="00101784">
        <w:rPr>
          <w:rFonts w:ascii="Arial" w:hAnsi="Arial" w:cs="Arial"/>
        </w:rPr>
        <w:br/>
        <w:t>Xícaras para a reforma e plantação;</w:t>
      </w:r>
      <w:r w:rsidRPr="00101784">
        <w:rPr>
          <w:rFonts w:ascii="Arial" w:hAnsi="Arial" w:cs="Arial"/>
        </w:rPr>
        <w:br/>
        <w:t>Esterco;</w:t>
      </w:r>
      <w:r w:rsidRPr="00101784">
        <w:rPr>
          <w:rFonts w:ascii="Arial" w:hAnsi="Arial" w:cs="Arial"/>
        </w:rPr>
        <w:br/>
        <w:t>Roupas e calçados para reforma;</w:t>
      </w:r>
      <w:r w:rsidRPr="00101784">
        <w:rPr>
          <w:rFonts w:ascii="Arial" w:hAnsi="Arial" w:cs="Arial"/>
        </w:rPr>
        <w:br/>
        <w:t>Materiais didáticos</w:t>
      </w:r>
      <w:r w:rsidR="00BF31F7" w:rsidRPr="00101784">
        <w:rPr>
          <w:rFonts w:ascii="Arial" w:hAnsi="Arial" w:cs="Arial"/>
        </w:rPr>
        <w:t xml:space="preserve"> (2.500) – Cartilhas</w:t>
      </w:r>
      <w:r w:rsidR="004E5E64">
        <w:rPr>
          <w:rFonts w:ascii="Arial" w:hAnsi="Arial" w:cs="Arial"/>
        </w:rPr>
        <w:t>;</w:t>
      </w:r>
      <w:r w:rsidR="00BF31F7" w:rsidRPr="00101784">
        <w:rPr>
          <w:rFonts w:ascii="Arial" w:hAnsi="Arial" w:cs="Arial"/>
        </w:rPr>
        <w:t xml:space="preserve"> </w:t>
      </w:r>
    </w:p>
    <w:p w14:paraId="65DB7979" w14:textId="5A6C1037" w:rsidR="006619AF" w:rsidRPr="00101784" w:rsidRDefault="00E51EEF" w:rsidP="004E5E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01784">
        <w:rPr>
          <w:rFonts w:ascii="Arial" w:hAnsi="Arial" w:cs="Arial"/>
        </w:rPr>
        <w:t>Palestras;</w:t>
      </w:r>
    </w:p>
    <w:p w14:paraId="7EB6F8F9" w14:textId="1A103000" w:rsidR="006619AF" w:rsidRPr="00101784" w:rsidRDefault="006619AF" w:rsidP="004E5E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01784">
        <w:rPr>
          <w:rFonts w:ascii="Arial" w:hAnsi="Arial" w:cs="Arial"/>
        </w:rPr>
        <w:t>Recursos Humanos (pagamento dos professores envolvidos)</w:t>
      </w:r>
    </w:p>
    <w:p w14:paraId="7A0E2E69" w14:textId="7383148E" w:rsidR="00BF5AC0" w:rsidRPr="00101784" w:rsidRDefault="00BF5AC0" w:rsidP="004E5E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01784">
        <w:rPr>
          <w:rFonts w:ascii="Arial" w:hAnsi="Arial" w:cs="Arial"/>
        </w:rPr>
        <w:t>Auxiliares Educacionais: 3</w:t>
      </w:r>
      <w:r w:rsidR="00E04843" w:rsidRPr="00101784">
        <w:rPr>
          <w:rFonts w:ascii="Arial" w:hAnsi="Arial" w:cs="Arial"/>
        </w:rPr>
        <w:t xml:space="preserve"> (40 horas) </w:t>
      </w:r>
    </w:p>
    <w:p w14:paraId="6FD356EA" w14:textId="39938EB2" w:rsidR="00984B15" w:rsidRPr="00101784" w:rsidRDefault="00984B15" w:rsidP="004E5E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CD6238B" w14:textId="6E1E8660" w:rsidR="00D62E79" w:rsidRPr="00101784" w:rsidRDefault="00D62E79" w:rsidP="001017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0F5CE57" w14:textId="2312909C" w:rsidR="00101784" w:rsidRPr="00101784" w:rsidRDefault="00D62E79" w:rsidP="0010178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101784">
        <w:rPr>
          <w:rFonts w:ascii="Arial" w:hAnsi="Arial" w:cs="Arial"/>
        </w:rPr>
        <w:t>O pagamento dos profissionais envolvidos é parte das despesas com o projeto, tendo em vista que fazem parte da folha de pagamento da Prefeitura, sendo 3 auxiliares educacionais</w:t>
      </w:r>
      <w:r w:rsidR="002C4468" w:rsidRPr="00101784">
        <w:rPr>
          <w:rFonts w:ascii="Arial" w:hAnsi="Arial" w:cs="Arial"/>
        </w:rPr>
        <w:t xml:space="preserve"> (40 </w:t>
      </w:r>
      <w:r w:rsidR="0036194C" w:rsidRPr="00101784">
        <w:rPr>
          <w:rFonts w:ascii="Arial" w:hAnsi="Arial" w:cs="Arial"/>
        </w:rPr>
        <w:t>horas) 23.400</w:t>
      </w:r>
      <w:r w:rsidR="00DC4871" w:rsidRPr="00101784">
        <w:rPr>
          <w:rFonts w:ascii="Arial" w:hAnsi="Arial" w:cs="Arial"/>
        </w:rPr>
        <w:t xml:space="preserve"> (6 meses de trabalho); um profissional do </w:t>
      </w:r>
      <w:r w:rsidR="0036194C" w:rsidRPr="00101784">
        <w:rPr>
          <w:rFonts w:ascii="Arial" w:hAnsi="Arial" w:cs="Arial"/>
        </w:rPr>
        <w:t>apoio 2900</w:t>
      </w:r>
      <w:r w:rsidR="00DC4871" w:rsidRPr="00101784">
        <w:rPr>
          <w:rFonts w:ascii="Arial" w:hAnsi="Arial" w:cs="Arial"/>
        </w:rPr>
        <w:t xml:space="preserve"> (2 meses de trabalho); </w:t>
      </w:r>
      <w:r w:rsidR="00680D3D" w:rsidRPr="00101784">
        <w:rPr>
          <w:rFonts w:ascii="Arial" w:hAnsi="Arial" w:cs="Arial"/>
        </w:rPr>
        <w:t xml:space="preserve">3 </w:t>
      </w:r>
      <w:r w:rsidR="00DC4871" w:rsidRPr="00101784">
        <w:rPr>
          <w:rFonts w:ascii="Arial" w:hAnsi="Arial" w:cs="Arial"/>
        </w:rPr>
        <w:t>professores dos projetos (20 horas)</w:t>
      </w:r>
      <w:r w:rsidR="0036194C" w:rsidRPr="00101784">
        <w:rPr>
          <w:rFonts w:ascii="Arial" w:hAnsi="Arial" w:cs="Arial"/>
        </w:rPr>
        <w:t xml:space="preserve">, </w:t>
      </w:r>
      <w:r w:rsidR="00BF31F7" w:rsidRPr="00101784">
        <w:rPr>
          <w:rFonts w:ascii="Arial" w:hAnsi="Arial" w:cs="Arial"/>
        </w:rPr>
        <w:t xml:space="preserve">os quais trabalham com o projeto </w:t>
      </w:r>
      <w:r w:rsidR="0036194C" w:rsidRPr="00101784">
        <w:rPr>
          <w:rFonts w:ascii="Arial" w:hAnsi="Arial" w:cs="Arial"/>
        </w:rPr>
        <w:t>Economia Solidária e Meio Ambiente é contínuo, acontece no decorrer do ano letivo, portanto, os 3 professores custam anualmente</w:t>
      </w:r>
      <w:r w:rsidR="00BF31F7" w:rsidRPr="00101784">
        <w:rPr>
          <w:rFonts w:ascii="Arial" w:hAnsi="Arial" w:cs="Arial"/>
        </w:rPr>
        <w:t xml:space="preserve"> </w:t>
      </w:r>
      <w:r w:rsidR="0036194C" w:rsidRPr="00101784">
        <w:rPr>
          <w:rFonts w:ascii="Arial" w:hAnsi="Arial" w:cs="Arial"/>
        </w:rPr>
        <w:t>77.400</w:t>
      </w:r>
      <w:r w:rsidR="00101784">
        <w:rPr>
          <w:rFonts w:ascii="Arial" w:hAnsi="Arial" w:cs="Arial"/>
        </w:rPr>
        <w:t>. Chefe de Divisão de Agricultura, 1 dia de trabalho, 200,00.</w:t>
      </w:r>
    </w:p>
    <w:p w14:paraId="3E5843ED" w14:textId="5B32C352" w:rsidR="00D62E79" w:rsidRPr="00101784" w:rsidRDefault="00D62E79" w:rsidP="001017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B8AFB78" w14:textId="77777777" w:rsidR="00E51EEF" w:rsidRPr="00101784" w:rsidRDefault="00E51EEF" w:rsidP="001017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6FCD11C" w14:textId="6E577B94" w:rsidR="00E51EEF" w:rsidRDefault="00E51EEF" w:rsidP="0010178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101784">
        <w:rPr>
          <w:rFonts w:ascii="Arial" w:hAnsi="Arial" w:cs="Arial"/>
          <w:b/>
          <w:bCs/>
        </w:rPr>
        <w:t>Valor do orçamento:</w:t>
      </w:r>
      <w:r w:rsidRPr="00101784">
        <w:rPr>
          <w:rFonts w:ascii="Arial" w:hAnsi="Arial" w:cs="Arial"/>
        </w:rPr>
        <w:t xml:space="preserve"> R$ </w:t>
      </w:r>
      <w:r w:rsidR="00F6700B" w:rsidRPr="00101784">
        <w:rPr>
          <w:rFonts w:ascii="Arial" w:hAnsi="Arial" w:cs="Arial"/>
        </w:rPr>
        <w:t>106.</w:t>
      </w:r>
      <w:r w:rsidR="00101784">
        <w:rPr>
          <w:rFonts w:ascii="Arial" w:hAnsi="Arial" w:cs="Arial"/>
        </w:rPr>
        <w:t>4</w:t>
      </w:r>
      <w:r w:rsidR="00F6700B" w:rsidRPr="00101784">
        <w:rPr>
          <w:rFonts w:ascii="Arial" w:hAnsi="Arial" w:cs="Arial"/>
        </w:rPr>
        <w:t>00</w:t>
      </w:r>
      <w:r w:rsidR="004E5E64">
        <w:rPr>
          <w:rFonts w:ascii="Arial" w:hAnsi="Arial" w:cs="Arial"/>
        </w:rPr>
        <w:t>.</w:t>
      </w:r>
    </w:p>
    <w:p w14:paraId="2D2CE00B" w14:textId="77777777" w:rsidR="004E5E64" w:rsidRPr="00101784" w:rsidRDefault="004E5E64" w:rsidP="0010178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</w:p>
    <w:p w14:paraId="4D3AC531" w14:textId="77777777" w:rsidR="004E5E64" w:rsidRDefault="00E51EEF" w:rsidP="004E5E6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/>
          <w:bCs/>
        </w:rPr>
      </w:pPr>
      <w:r w:rsidRPr="00101784">
        <w:rPr>
          <w:rFonts w:ascii="Arial" w:hAnsi="Arial" w:cs="Arial"/>
          <w:b/>
          <w:bCs/>
        </w:rPr>
        <w:t>Dotação Orçamentária:</w:t>
      </w:r>
    </w:p>
    <w:p w14:paraId="7BEECD06" w14:textId="2D9BCE01" w:rsidR="00E51EEF" w:rsidRPr="00101784" w:rsidRDefault="00E51EEF" w:rsidP="004E5E6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101784">
        <w:rPr>
          <w:rFonts w:ascii="Arial" w:hAnsi="Arial" w:cs="Arial"/>
        </w:rPr>
        <w:br/>
      </w:r>
      <w:r w:rsidR="00F6700B" w:rsidRPr="00101784">
        <w:rPr>
          <w:rFonts w:ascii="Arial" w:hAnsi="Arial" w:cs="Arial"/>
        </w:rPr>
        <w:t xml:space="preserve">O recurso humano de profissionais e as cartilhas forma investimento da Gestão Pública Municipal, em relação aos demais objetos supracitados esses foram conquistados por meio de doações da comunidade escolar e estabelecimento de parcerias com empresas. </w:t>
      </w:r>
    </w:p>
    <w:p w14:paraId="75873A85" w14:textId="77777777" w:rsidR="004E5E64" w:rsidRDefault="00E51EEF" w:rsidP="001017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101784">
        <w:rPr>
          <w:rFonts w:ascii="Arial" w:hAnsi="Arial" w:cs="Arial"/>
          <w:b/>
          <w:bCs/>
        </w:rPr>
        <w:t>Origem dos Recursos:</w:t>
      </w:r>
    </w:p>
    <w:p w14:paraId="62A1A575" w14:textId="62ABD7EB" w:rsidR="00F6700B" w:rsidRPr="00101784" w:rsidRDefault="00E51EEF" w:rsidP="001017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01784">
        <w:rPr>
          <w:rFonts w:ascii="Arial" w:hAnsi="Arial" w:cs="Arial"/>
        </w:rPr>
        <w:br/>
        <w:t>A origem dos recursos se deu por meio de doações, dispostas da seguinte forma:</w:t>
      </w:r>
      <w:r w:rsidRPr="00101784">
        <w:rPr>
          <w:rFonts w:ascii="Arial" w:hAnsi="Arial" w:cs="Arial"/>
        </w:rPr>
        <w:br/>
        <w:t>- Sebrae: formação para os estudantes e professores das escolas integrais, com a disponibilização de materiais com vistas ao empreendedorismo solidário;</w:t>
      </w:r>
      <w:r w:rsidRPr="00101784">
        <w:rPr>
          <w:rFonts w:ascii="Arial" w:hAnsi="Arial" w:cs="Arial"/>
        </w:rPr>
        <w:br/>
        <w:t xml:space="preserve">- </w:t>
      </w:r>
      <w:proofErr w:type="spellStart"/>
      <w:r w:rsidRPr="00101784">
        <w:rPr>
          <w:rFonts w:ascii="Arial" w:hAnsi="Arial" w:cs="Arial"/>
        </w:rPr>
        <w:t>Sicoob</w:t>
      </w:r>
      <w:proofErr w:type="spellEnd"/>
      <w:r w:rsidRPr="00101784">
        <w:rPr>
          <w:rFonts w:ascii="Arial" w:hAnsi="Arial" w:cs="Arial"/>
        </w:rPr>
        <w:t>: palestras para professores e alunos, bem como a disponibilização de materiais sobre cooperativismo e responsabilidade social.</w:t>
      </w:r>
      <w:r w:rsidRPr="00101784">
        <w:rPr>
          <w:rFonts w:ascii="Arial" w:hAnsi="Arial" w:cs="Arial"/>
        </w:rPr>
        <w:br/>
        <w:t>- Sicredi: palestras em educação financeira e cooperativismo para os professores e estudantes</w:t>
      </w:r>
      <w:r w:rsidR="00F6700B" w:rsidRPr="00101784">
        <w:rPr>
          <w:rFonts w:ascii="Arial" w:hAnsi="Arial" w:cs="Arial"/>
        </w:rPr>
        <w:t>;</w:t>
      </w:r>
    </w:p>
    <w:p w14:paraId="0096FA99" w14:textId="3B1877C7" w:rsidR="00F6700B" w:rsidRPr="00101784" w:rsidRDefault="00F6700B" w:rsidP="0010178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101784">
        <w:rPr>
          <w:rFonts w:ascii="Arial" w:hAnsi="Arial" w:cs="Arial"/>
        </w:rPr>
        <w:t>- Itaipu: Lápis e papel semente para o trabalho com o reflorestamento e consciência ambiental.</w:t>
      </w:r>
    </w:p>
    <w:p w14:paraId="7ACD5F89" w14:textId="77777777" w:rsidR="0066109F" w:rsidRPr="00101784" w:rsidRDefault="00F6700B" w:rsidP="0010178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/>
          <w:bCs/>
        </w:rPr>
      </w:pPr>
      <w:r w:rsidRPr="00101784">
        <w:rPr>
          <w:rFonts w:ascii="Arial" w:hAnsi="Arial" w:cs="Arial"/>
          <w:b/>
          <w:bCs/>
        </w:rPr>
        <w:t xml:space="preserve">Investimento da Gestão Municipal: </w:t>
      </w:r>
    </w:p>
    <w:p w14:paraId="133C65AE" w14:textId="2F76C76D" w:rsidR="00E51EEF" w:rsidRPr="00101784" w:rsidRDefault="00E51EEF" w:rsidP="0010178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101784">
        <w:rPr>
          <w:rFonts w:ascii="Arial" w:hAnsi="Arial" w:cs="Arial"/>
          <w:b/>
          <w:bCs/>
        </w:rPr>
        <w:lastRenderedPageBreak/>
        <w:br/>
      </w:r>
      <w:r w:rsidRPr="00101784">
        <w:rPr>
          <w:rFonts w:ascii="Arial" w:hAnsi="Arial" w:cs="Arial"/>
        </w:rPr>
        <w:t>- Secretaria de Agricultura: palestras para professores e alunos; doação de esterco e cartilhas de cuidados com animais, entre outros.</w:t>
      </w:r>
      <w:r w:rsidRPr="00101784">
        <w:rPr>
          <w:rFonts w:ascii="Arial" w:hAnsi="Arial" w:cs="Arial"/>
        </w:rPr>
        <w:br/>
        <w:t>- Divisão de Meio Ambiente: palestras sobre meio ambiente e elementos renováveis e não renováveis, separação, doação de lixos para coleta seletiva.</w:t>
      </w:r>
      <w:r w:rsidRPr="00101784">
        <w:rPr>
          <w:rFonts w:ascii="Arial" w:hAnsi="Arial" w:cs="Arial"/>
        </w:rPr>
        <w:br/>
      </w:r>
    </w:p>
    <w:p w14:paraId="6802731F" w14:textId="77777777" w:rsidR="00101784" w:rsidRPr="00101784" w:rsidRDefault="00101784" w:rsidP="00101784">
      <w:pPr>
        <w:jc w:val="both"/>
        <w:rPr>
          <w:rFonts w:ascii="Arial" w:hAnsi="Arial" w:cs="Arial"/>
          <w:sz w:val="24"/>
          <w:szCs w:val="24"/>
        </w:rPr>
      </w:pPr>
      <w:r w:rsidRPr="00101784">
        <w:rPr>
          <w:rFonts w:ascii="Arial" w:hAnsi="Arial" w:cs="Arial"/>
          <w:b/>
          <w:bCs/>
          <w:sz w:val="24"/>
          <w:szCs w:val="24"/>
        </w:rPr>
        <w:t>FINANCIAMENTO PÚBLICO:</w:t>
      </w:r>
      <w:r w:rsidRPr="00101784">
        <w:rPr>
          <w:rFonts w:ascii="Arial" w:hAnsi="Arial" w:cs="Arial"/>
          <w:b/>
          <w:bCs/>
          <w:sz w:val="24"/>
          <w:szCs w:val="24"/>
        </w:rPr>
        <w:tab/>
      </w:r>
      <w:r w:rsidRPr="00101784">
        <w:rPr>
          <w:rFonts w:ascii="Arial" w:hAnsi="Arial" w:cs="Arial"/>
          <w:sz w:val="24"/>
          <w:szCs w:val="24"/>
        </w:rPr>
        <w:t>A maioria dos materiais utilizados foram conquistados por doações da comunidade escolar e parcerias estabelecidas com instituições públicas e privadas. Além do investimento municipal.</w:t>
      </w:r>
    </w:p>
    <w:p w14:paraId="41075935" w14:textId="77777777" w:rsidR="00101784" w:rsidRPr="00101784" w:rsidRDefault="00101784" w:rsidP="00101784">
      <w:pPr>
        <w:jc w:val="both"/>
        <w:rPr>
          <w:rFonts w:ascii="Arial" w:hAnsi="Arial" w:cs="Arial"/>
          <w:sz w:val="24"/>
          <w:szCs w:val="24"/>
        </w:rPr>
      </w:pPr>
      <w:r w:rsidRPr="00101784">
        <w:rPr>
          <w:rFonts w:ascii="Arial" w:hAnsi="Arial" w:cs="Arial"/>
          <w:b/>
          <w:bCs/>
          <w:sz w:val="24"/>
          <w:szCs w:val="24"/>
        </w:rPr>
        <w:t>FINANCIAMENTO PRIVADO:</w:t>
      </w:r>
      <w:r w:rsidRPr="00101784">
        <w:rPr>
          <w:rFonts w:ascii="Arial" w:hAnsi="Arial" w:cs="Arial"/>
          <w:b/>
          <w:bCs/>
          <w:sz w:val="24"/>
          <w:szCs w:val="24"/>
        </w:rPr>
        <w:tab/>
      </w:r>
      <w:r w:rsidRPr="00101784">
        <w:rPr>
          <w:rFonts w:ascii="Arial" w:hAnsi="Arial" w:cs="Arial"/>
          <w:sz w:val="24"/>
          <w:szCs w:val="24"/>
        </w:rPr>
        <w:t xml:space="preserve">Parcerias estabelecidas: </w:t>
      </w:r>
    </w:p>
    <w:p w14:paraId="51F62423" w14:textId="396D2277" w:rsidR="00101784" w:rsidRPr="00101784" w:rsidRDefault="00101784" w:rsidP="00101784">
      <w:pPr>
        <w:jc w:val="both"/>
        <w:rPr>
          <w:rFonts w:ascii="Arial" w:hAnsi="Arial" w:cs="Arial"/>
          <w:sz w:val="24"/>
          <w:szCs w:val="24"/>
        </w:rPr>
      </w:pPr>
      <w:r w:rsidRPr="00101784">
        <w:rPr>
          <w:rFonts w:ascii="Arial" w:hAnsi="Arial" w:cs="Arial"/>
          <w:sz w:val="24"/>
          <w:szCs w:val="24"/>
        </w:rPr>
        <w:t xml:space="preserve">800 cartilhas (Divisão de Agricultura/Gestão Municipal), 300 </w:t>
      </w:r>
      <w:r w:rsidR="004E5E64" w:rsidRPr="00101784">
        <w:rPr>
          <w:rFonts w:ascii="Arial" w:hAnsi="Arial" w:cs="Arial"/>
          <w:sz w:val="24"/>
          <w:szCs w:val="24"/>
        </w:rPr>
        <w:t>livros (</w:t>
      </w:r>
      <w:r w:rsidRPr="00101784">
        <w:rPr>
          <w:rFonts w:ascii="Arial" w:hAnsi="Arial" w:cs="Arial"/>
          <w:sz w:val="24"/>
          <w:szCs w:val="24"/>
        </w:rPr>
        <w:t>Sebrae) e Palestras (</w:t>
      </w:r>
      <w:proofErr w:type="spellStart"/>
      <w:r w:rsidRPr="00101784">
        <w:rPr>
          <w:rFonts w:ascii="Arial" w:hAnsi="Arial" w:cs="Arial"/>
          <w:sz w:val="24"/>
          <w:szCs w:val="24"/>
        </w:rPr>
        <w:t>Sicoob</w:t>
      </w:r>
      <w:proofErr w:type="spellEnd"/>
      <w:r w:rsidRPr="00101784">
        <w:rPr>
          <w:rFonts w:ascii="Arial" w:hAnsi="Arial" w:cs="Arial"/>
          <w:sz w:val="24"/>
          <w:szCs w:val="24"/>
        </w:rPr>
        <w:t xml:space="preserve">, Divisão de Agricultura), Formação Continuada (Sicredi,  </w:t>
      </w:r>
      <w:proofErr w:type="spellStart"/>
      <w:r w:rsidRPr="00101784">
        <w:rPr>
          <w:rFonts w:ascii="Arial" w:hAnsi="Arial" w:cs="Arial"/>
          <w:sz w:val="24"/>
          <w:szCs w:val="24"/>
        </w:rPr>
        <w:t>Sicoob</w:t>
      </w:r>
      <w:proofErr w:type="spellEnd"/>
      <w:r w:rsidRPr="00101784">
        <w:rPr>
          <w:rFonts w:ascii="Arial" w:hAnsi="Arial" w:cs="Arial"/>
          <w:sz w:val="24"/>
          <w:szCs w:val="24"/>
        </w:rPr>
        <w:t xml:space="preserve"> e Sebrae), Assessoria Pedagógica (Sebrae, Sicredi e </w:t>
      </w:r>
      <w:proofErr w:type="spellStart"/>
      <w:r w:rsidRPr="00101784">
        <w:rPr>
          <w:rFonts w:ascii="Arial" w:hAnsi="Arial" w:cs="Arial"/>
          <w:sz w:val="24"/>
          <w:szCs w:val="24"/>
        </w:rPr>
        <w:t>Sicoob</w:t>
      </w:r>
      <w:proofErr w:type="spellEnd"/>
      <w:r w:rsidRPr="00101784">
        <w:rPr>
          <w:rFonts w:ascii="Arial" w:hAnsi="Arial" w:cs="Arial"/>
          <w:sz w:val="24"/>
          <w:szCs w:val="24"/>
        </w:rPr>
        <w:t>);  aproximadamente 3000 lápis semente (ITAIPU) e profissionais envolvidos (Prefeitura de Ubiratã).</w:t>
      </w:r>
    </w:p>
    <w:p w14:paraId="6AD54368" w14:textId="77777777" w:rsidR="00101784" w:rsidRPr="00101784" w:rsidRDefault="00101784" w:rsidP="00101784">
      <w:pPr>
        <w:jc w:val="both"/>
        <w:rPr>
          <w:rFonts w:ascii="Arial" w:hAnsi="Arial" w:cs="Arial"/>
          <w:sz w:val="24"/>
          <w:szCs w:val="24"/>
        </w:rPr>
      </w:pPr>
      <w:r w:rsidRPr="00101784">
        <w:rPr>
          <w:rFonts w:ascii="Arial" w:hAnsi="Arial" w:cs="Arial"/>
          <w:b/>
          <w:bCs/>
          <w:sz w:val="24"/>
          <w:szCs w:val="24"/>
        </w:rPr>
        <w:t xml:space="preserve">CUSTO DO PROJETO POR BENEFICIÁRIO DIRETO: </w:t>
      </w:r>
      <w:r w:rsidRPr="00101784">
        <w:rPr>
          <w:rFonts w:ascii="Arial" w:hAnsi="Arial" w:cs="Arial"/>
          <w:sz w:val="24"/>
          <w:szCs w:val="24"/>
        </w:rPr>
        <w:t>Custo Total: 106.400,00, são 210 envolvidos e o custo por beneficiário 506, 66.</w:t>
      </w:r>
    </w:p>
    <w:p w14:paraId="57228EC3" w14:textId="77777777" w:rsidR="00E51EEF" w:rsidRPr="00101784" w:rsidRDefault="00E51EEF" w:rsidP="00101784">
      <w:pPr>
        <w:jc w:val="both"/>
        <w:rPr>
          <w:rFonts w:ascii="Arial" w:hAnsi="Arial" w:cs="Arial"/>
          <w:sz w:val="24"/>
          <w:szCs w:val="24"/>
        </w:rPr>
      </w:pPr>
    </w:p>
    <w:sectPr w:rsidR="00E51EEF" w:rsidRPr="00101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EF"/>
    <w:rsid w:val="00101784"/>
    <w:rsid w:val="00214412"/>
    <w:rsid w:val="002C4468"/>
    <w:rsid w:val="003213E4"/>
    <w:rsid w:val="0036194C"/>
    <w:rsid w:val="004E5E64"/>
    <w:rsid w:val="0066109F"/>
    <w:rsid w:val="006619AF"/>
    <w:rsid w:val="00680D3D"/>
    <w:rsid w:val="00984B15"/>
    <w:rsid w:val="00A13311"/>
    <w:rsid w:val="00B61582"/>
    <w:rsid w:val="00BF31F7"/>
    <w:rsid w:val="00BF5AC0"/>
    <w:rsid w:val="00D25167"/>
    <w:rsid w:val="00D62E79"/>
    <w:rsid w:val="00DC4871"/>
    <w:rsid w:val="00E04843"/>
    <w:rsid w:val="00E118D4"/>
    <w:rsid w:val="00E51EEF"/>
    <w:rsid w:val="00E91CDF"/>
    <w:rsid w:val="00F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1DC6"/>
  <w15:docId w15:val="{7251F09A-5904-457C-B09B-22B333E4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1E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paco">
    <w:name w:val="espaco"/>
    <w:basedOn w:val="Fontepargpadro"/>
    <w:rsid w:val="00E51EEF"/>
  </w:style>
  <w:style w:type="character" w:customStyle="1" w:styleId="Ttulo2Char">
    <w:name w:val="Título 2 Char"/>
    <w:basedOn w:val="Fontepargpadro"/>
    <w:link w:val="Ttulo2"/>
    <w:uiPriority w:val="9"/>
    <w:rsid w:val="00E51E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E0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SMEC</dc:creator>
  <cp:keywords/>
  <dc:description/>
  <cp:lastModifiedBy>SMEC</cp:lastModifiedBy>
  <cp:revision>2</cp:revision>
  <dcterms:created xsi:type="dcterms:W3CDTF">2022-08-19T12:06:00Z</dcterms:created>
  <dcterms:modified xsi:type="dcterms:W3CDTF">2022-08-19T12:06:00Z</dcterms:modified>
</cp:coreProperties>
</file>